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035A" w14:textId="17766C15" w:rsidR="009965B2" w:rsidRPr="004732C7" w:rsidRDefault="009965B2" w:rsidP="009965B2">
      <w:pPr>
        <w:jc w:val="center"/>
        <w:rPr>
          <w:sz w:val="28"/>
          <w:szCs w:val="28"/>
        </w:rPr>
      </w:pPr>
      <w:r w:rsidRPr="004732C7">
        <w:rPr>
          <w:sz w:val="28"/>
          <w:szCs w:val="28"/>
        </w:rPr>
        <w:t>Some Climate Basics</w:t>
      </w:r>
    </w:p>
    <w:p w14:paraId="35E62DA4" w14:textId="6DAA9628" w:rsidR="004732C7" w:rsidRDefault="004732C7" w:rsidP="009965B2">
      <w:pPr>
        <w:jc w:val="center"/>
      </w:pPr>
      <w:r>
        <w:t>By Howard (Cork) Hayden, The Energy Advocate, January 2026</w:t>
      </w:r>
    </w:p>
    <w:p w14:paraId="2EB55D1F" w14:textId="77777777" w:rsidR="009965B2" w:rsidRDefault="009965B2" w:rsidP="00AF4809"/>
    <w:p w14:paraId="300482FB" w14:textId="70A1BBE3" w:rsidR="00AF4809" w:rsidRDefault="00AF4809" w:rsidP="00AF4809">
      <w:r>
        <w:t>It’s not always easy to predict what happens when you add some heat to something.</w:t>
      </w:r>
      <w:r w:rsidR="004732C7">
        <w:t xml:space="preserve"> </w:t>
      </w:r>
      <w:r>
        <w:t>The same amount of heat that increases the temperature of a kilogram of water by 1ºC would raise the temperature of a balloon holding one kilogram of argon gas by 8ºC.</w:t>
      </w:r>
      <w:r w:rsidR="004732C7">
        <w:t xml:space="preserve"> </w:t>
      </w:r>
      <w:r>
        <w:t>In both cases, we’re ignoring the thermal properties of the containers.</w:t>
      </w:r>
    </w:p>
    <w:p w14:paraId="7C7113C2" w14:textId="77777777" w:rsidR="00AF4809" w:rsidRDefault="00AF4809" w:rsidP="00AF4809"/>
    <w:p w14:paraId="3821A290" w14:textId="6C23F8D2" w:rsidR="00AF4809" w:rsidRDefault="00AF4809" w:rsidP="00AF4809">
      <w:r>
        <w:t>Now, increase the flux of absorbed sunlight by 1 watt per square meter.</w:t>
      </w:r>
      <w:r w:rsidR="004732C7">
        <w:t xml:space="preserve"> </w:t>
      </w:r>
      <w:r>
        <w:t>What does that do to the temperature of the ocean, the temperature of sand in the Sahara, to the temperature of a small pond, to the temperature of tree leaves in a forest, and so forth?</w:t>
      </w:r>
      <w:r w:rsidR="004732C7">
        <w:t xml:space="preserve"> </w:t>
      </w:r>
      <w:r>
        <w:t>How does that affect the “average” temperature of the planet?</w:t>
      </w:r>
      <w:r w:rsidR="004732C7">
        <w:t xml:space="preserve"> </w:t>
      </w:r>
      <w:r>
        <w:t>The problem is that there is no straight-forward way to infer an average temperature rise of our planet from a known increase in heat flux. But that is what climate scientists try to do when they make climate models based on changes in greenhouse gas concentrations and albedo.</w:t>
      </w:r>
    </w:p>
    <w:p w14:paraId="163D8AB3" w14:textId="77777777" w:rsidR="00AF4809" w:rsidRDefault="00AF4809" w:rsidP="00AF4809"/>
    <w:p w14:paraId="7D663DCF" w14:textId="2FC0E8C8" w:rsidR="00AF4809" w:rsidRDefault="00AF4809" w:rsidP="00AF4809">
      <w:r>
        <w:t>Now, turn the problem around.</w:t>
      </w:r>
      <w:r w:rsidR="004732C7">
        <w:t xml:space="preserve"> </w:t>
      </w:r>
      <w:r>
        <w:t>Assume that the average temperature of the earth increases by 1ºC.</w:t>
      </w:r>
      <w:r w:rsidR="004732C7">
        <w:t xml:space="preserve"> </w:t>
      </w:r>
      <w:r>
        <w:t>How much does the amount of infrared from the surface rise?</w:t>
      </w:r>
      <w:r w:rsidR="004732C7">
        <w:t xml:space="preserve"> </w:t>
      </w:r>
      <w:r>
        <w:t xml:space="preserve">Apply the Stefan-Boltzmann </w:t>
      </w:r>
      <w:r>
        <w:t>law,</w:t>
      </w:r>
      <w:r>
        <w:t xml:space="preserve"> and the answer emerges: about 5.5 watts per square meter.</w:t>
      </w:r>
    </w:p>
    <w:p w14:paraId="346A6DD1" w14:textId="77777777" w:rsidR="00AF4809" w:rsidRDefault="00AF4809" w:rsidP="00AF4809"/>
    <w:p w14:paraId="565E23B0" w14:textId="593F4656" w:rsidR="00AF4809" w:rsidRDefault="00AF4809" w:rsidP="00AF4809">
      <w:r>
        <w:t>Well, a closer look reveals that things aren’t quite so simple.</w:t>
      </w:r>
      <w:r w:rsidR="004732C7">
        <w:t xml:space="preserve"> </w:t>
      </w:r>
      <w:r>
        <w:t>At a temperature of 325 K (125ºF, 52ºC), the heat flux increases by 7.8 W/m2, while, at 240 K (–33ºF, –28ºC), the heat flux rises by 3.1 W/m2.</w:t>
      </w:r>
      <w:r w:rsidR="004732C7">
        <w:t xml:space="preserve"> </w:t>
      </w:r>
      <w:r>
        <w:t>So, obviously raising the temperature by 1ºC everywhere produces a temperature-dependent increase in IR flux.</w:t>
      </w:r>
      <w:r w:rsidR="004732C7">
        <w:t xml:space="preserve"> </w:t>
      </w:r>
      <w:r>
        <w:t>Things are not the same at the poles as they are at the equator.</w:t>
      </w:r>
      <w:r w:rsidR="004732C7">
        <w:t xml:space="preserve"> </w:t>
      </w:r>
      <w:r>
        <w:t>There is not as much land at latitudes near the poles as there is near the equator.</w:t>
      </w:r>
      <w:r w:rsidR="004732C7">
        <w:t xml:space="preserve"> </w:t>
      </w:r>
      <w:r>
        <w:t>Accounting for the areas involved and the average temperature change from equator to poles, the amount if increase in IR flux still averages very close to 5.5 W/m2 for each 1ºC in temperature rise.</w:t>
      </w:r>
    </w:p>
    <w:p w14:paraId="7F679DCF" w14:textId="77777777" w:rsidR="00AF4809" w:rsidRDefault="00AF4809" w:rsidP="00AF4809"/>
    <w:p w14:paraId="748BE995" w14:textId="14C45D5F" w:rsidR="00AF4809" w:rsidRPr="00AF4809" w:rsidRDefault="00AF4809" w:rsidP="00AF4809">
      <w:pPr>
        <w:rPr>
          <w:b/>
          <w:bCs/>
        </w:rPr>
      </w:pPr>
      <w:r>
        <w:t>To put it in simple terms, trying to calculate the temperature rise due to an increase in incoming heat flux is a fool’s errand.</w:t>
      </w:r>
      <w:r w:rsidR="004732C7">
        <w:t xml:space="preserve"> </w:t>
      </w:r>
      <w:r>
        <w:t>Calculating the increase in heat flux from the surface due to a temperature rise is very simple: just apply the Stefan-Boltzmann law.</w:t>
      </w:r>
      <w:r w:rsidR="004732C7">
        <w:t xml:space="preserve"> </w:t>
      </w:r>
      <w:r w:rsidRPr="00AF4809">
        <w:rPr>
          <w:b/>
          <w:bCs/>
        </w:rPr>
        <w:t>The rule of thumb is that surface IR emission increases by 5.5 W/m2 for each 1ºC increase in surface temperature.</w:t>
      </w:r>
    </w:p>
    <w:p w14:paraId="2BA887ED" w14:textId="77777777" w:rsidR="00AF4809" w:rsidRDefault="00AF4809" w:rsidP="00AF4809"/>
    <w:p w14:paraId="34FDD5CF" w14:textId="25514FC4" w:rsidR="003925F2" w:rsidRDefault="00AF4809" w:rsidP="00AF4809">
      <w:pPr>
        <w:rPr>
          <w:b/>
          <w:bCs/>
        </w:rPr>
      </w:pPr>
      <w:r>
        <w:t>Now, what happens to the temperature up there in the atmosphere if the surface temperature rises by 1ºC?</w:t>
      </w:r>
      <w:r w:rsidR="004732C7">
        <w:t xml:space="preserve"> </w:t>
      </w:r>
      <w:r>
        <w:t>The lapse rate—the decrease in temperature with altitude—varies with</w:t>
      </w:r>
      <w:r>
        <w:t xml:space="preserve"> </w:t>
      </w:r>
      <w:r w:rsidRPr="00AF4809">
        <w:t>the amount of water vapor.</w:t>
      </w:r>
      <w:r w:rsidR="004732C7">
        <w:t xml:space="preserve"> </w:t>
      </w:r>
      <w:r w:rsidRPr="00AF4809">
        <w:t>With dry air, the lapse rate is 9.8ºC/km.</w:t>
      </w:r>
      <w:r w:rsidR="004732C7">
        <w:t xml:space="preserve"> </w:t>
      </w:r>
      <w:r w:rsidRPr="00AF4809">
        <w:t>When the air is saturated with water vapor (about to rain), the lapse rate is 5ºC/km.</w:t>
      </w:r>
      <w:r w:rsidR="004732C7">
        <w:t xml:space="preserve"> </w:t>
      </w:r>
      <w:r w:rsidRPr="00AF4809">
        <w:t>For the most part, the lapse rate is about 6.5ºC/km.</w:t>
      </w:r>
      <w:r w:rsidR="004732C7">
        <w:t xml:space="preserve"> </w:t>
      </w:r>
      <w:r w:rsidRPr="00AF4809">
        <w:t>But wherever you are on Earth, the lapse rate is essentially constant.</w:t>
      </w:r>
      <w:r w:rsidR="004732C7">
        <w:t xml:space="preserve"> </w:t>
      </w:r>
      <w:r w:rsidRPr="00AF4809">
        <w:t xml:space="preserve">What that means is that </w:t>
      </w:r>
      <w:r w:rsidRPr="00AF4809">
        <w:rPr>
          <w:b/>
          <w:bCs/>
        </w:rPr>
        <w:t>if the surface temperature rises by 1ºC, the temperature one kilometer up also rises by 1ºC, and so forth, right on up to the tropopause.</w:t>
      </w:r>
      <w:r w:rsidR="004732C7">
        <w:rPr>
          <w:b/>
          <w:bCs/>
        </w:rPr>
        <w:t xml:space="preserve"> </w:t>
      </w:r>
    </w:p>
    <w:p w14:paraId="297AFDFF" w14:textId="77777777" w:rsidR="00AF4809" w:rsidRDefault="00AF4809" w:rsidP="00AF4809">
      <w:pPr>
        <w:rPr>
          <w:b/>
          <w:bCs/>
        </w:rPr>
      </w:pPr>
    </w:p>
    <w:p w14:paraId="3103FEE7" w14:textId="667E78C4" w:rsidR="00AF4809" w:rsidRDefault="00AF4809" w:rsidP="00AF4809">
      <w:pPr>
        <w:jc w:val="center"/>
      </w:pPr>
      <w:r w:rsidRPr="00AF4809">
        <w:rPr>
          <w:b/>
          <w:bCs/>
          <w:i/>
          <w:iCs/>
        </w:rPr>
        <w:t>Correlation is not causation</w:t>
      </w:r>
    </w:p>
    <w:p w14:paraId="235F83E1" w14:textId="77777777" w:rsidR="00AF4809" w:rsidRDefault="00AF4809" w:rsidP="00AF4809"/>
    <w:p w14:paraId="6682DE66" w14:textId="2838E25F" w:rsidR="00AF4809" w:rsidRDefault="00AF4809" w:rsidP="00AF4809">
      <w:r w:rsidRPr="00AF4809">
        <w:t>The Vostok (Antarctica) ice cores reveal trapped CO2 and an isotope of oxygen (18O), from which the temperature change can be inferred.</w:t>
      </w:r>
      <w:r w:rsidR="004732C7">
        <w:t xml:space="preserve"> </w:t>
      </w:r>
      <w:r w:rsidRPr="00AF4809">
        <w:t xml:space="preserve">The temperature change and the change in CO2 concentration </w:t>
      </w:r>
      <w:proofErr w:type="gramStart"/>
      <w:r w:rsidRPr="00AF4809">
        <w:t>go</w:t>
      </w:r>
      <w:proofErr w:type="gramEnd"/>
      <w:r w:rsidRPr="00AF4809">
        <w:t xml:space="preserve"> up and down together.</w:t>
      </w:r>
      <w:r w:rsidR="004732C7">
        <w:t xml:space="preserve"> </w:t>
      </w:r>
      <w:r w:rsidRPr="00AF4809">
        <w:t xml:space="preserve">In his movie, </w:t>
      </w:r>
      <w:r>
        <w:t>“</w:t>
      </w:r>
      <w:r w:rsidRPr="00AF4809">
        <w:t>An Inconvenient Truth,</w:t>
      </w:r>
      <w:r>
        <w:t>”</w:t>
      </w:r>
      <w:r w:rsidRPr="00AF4809">
        <w:t xml:space="preserve"> Al Gore showed </w:t>
      </w:r>
      <w:r w:rsidRPr="00AF4809">
        <w:lastRenderedPageBreak/>
        <w:t>data from the last 600,000 years showing the same correlation, and he strongly implied that CO2 was the cause and temperature was the effect.</w:t>
      </w:r>
      <w:r w:rsidR="004732C7">
        <w:t xml:space="preserve"> </w:t>
      </w:r>
      <w:r w:rsidRPr="00AF4809">
        <w:t>But what is cause and what is effect?</w:t>
      </w:r>
      <w:r w:rsidR="004732C7">
        <w:t xml:space="preserve"> </w:t>
      </w:r>
      <w:r w:rsidRPr="00AF4809">
        <w:t>We know that warming water emits CO2.</w:t>
      </w:r>
      <w:r w:rsidR="004732C7">
        <w:t xml:space="preserve"> </w:t>
      </w:r>
      <w:r w:rsidR="00DC69C8" w:rsidRPr="00AF4809">
        <w:t>Or</w:t>
      </w:r>
      <w:r w:rsidRPr="00AF4809">
        <w:t xml:space="preserve"> are both the results of some unknown cause?</w:t>
      </w:r>
    </w:p>
    <w:p w14:paraId="4EA0D354" w14:textId="77777777" w:rsidR="00AF4809" w:rsidRDefault="00AF4809" w:rsidP="00AF4809"/>
    <w:p w14:paraId="1E60F71B" w14:textId="0284E619" w:rsidR="00AF4809" w:rsidRDefault="00AF4809" w:rsidP="00AF4809">
      <w:r>
        <w:rPr>
          <w:noProof/>
        </w:rPr>
        <w:drawing>
          <wp:inline distT="0" distB="0" distL="0" distR="0" wp14:anchorId="7F9864B8" wp14:editId="530F5DFF">
            <wp:extent cx="6276975" cy="4963042"/>
            <wp:effectExtent l="0" t="0" r="0" b="9525"/>
            <wp:docPr id="1487888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96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6FAE2D" w14:textId="77777777" w:rsidR="00AF4809" w:rsidRDefault="00AF4809" w:rsidP="00AF4809"/>
    <w:p w14:paraId="5748E6BF" w14:textId="73261303" w:rsidR="00AF4809" w:rsidRPr="00AF4809" w:rsidRDefault="00AF4809" w:rsidP="00AF4809">
      <w:r w:rsidRPr="00AF4809">
        <w:t>Curiously, the correlation between CO2 concentration and temperature</w:t>
      </w:r>
      <w:r w:rsidRPr="00AF4809">
        <w:rPr>
          <w:b/>
          <w:bCs/>
        </w:rPr>
        <w:t xml:space="preserve"> is far weaker over the long history of the earth</w:t>
      </w:r>
      <w:r w:rsidRPr="00AF4809">
        <w:t>, although the properties of water and of CO2 do not vary with time.</w:t>
      </w:r>
      <w:r w:rsidR="004732C7">
        <w:t xml:space="preserve"> </w:t>
      </w:r>
      <w:r w:rsidRPr="00AF4809">
        <w:t>But climate models rely almost exclusively on correlation data.</w:t>
      </w:r>
      <w:r w:rsidR="004732C7">
        <w:t xml:space="preserve"> </w:t>
      </w:r>
      <w:r w:rsidRPr="00AF4809">
        <w:t>Never mind that the temperature changes came first.</w:t>
      </w:r>
    </w:p>
    <w:sectPr w:rsidR="00AF4809" w:rsidRPr="00AF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09"/>
    <w:rsid w:val="003925F2"/>
    <w:rsid w:val="004732C7"/>
    <w:rsid w:val="009739F2"/>
    <w:rsid w:val="009965B2"/>
    <w:rsid w:val="00AF12DC"/>
    <w:rsid w:val="00AF4809"/>
    <w:rsid w:val="00DC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7BE34C"/>
  <w15:chartTrackingRefBased/>
  <w15:docId w15:val="{CE5B94CA-0F0E-45F1-91A2-27FDB762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8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8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8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8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8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8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8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8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8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8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8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8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8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8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8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8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8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688</Words>
  <Characters>3098</Characters>
  <Application>Microsoft Office Word</Application>
  <DocSecurity>0</DocSecurity>
  <Lines>344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Haapala</dc:creator>
  <cp:keywords/>
  <dc:description/>
  <cp:lastModifiedBy>Ken Haapala</cp:lastModifiedBy>
  <cp:revision>3</cp:revision>
  <dcterms:created xsi:type="dcterms:W3CDTF">2026-02-08T07:42:00Z</dcterms:created>
  <dcterms:modified xsi:type="dcterms:W3CDTF">2026-02-08T12:57:00Z</dcterms:modified>
</cp:coreProperties>
</file>